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5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765"/>
              <w:gridCol w:w="1155"/>
              <w:tblGridChange w:id="0">
                <w:tblGrid>
                  <w:gridCol w:w="3765"/>
                  <w:gridCol w:w="1155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PROFORMA 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Proforma 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GBP120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059.240667061712"/>
        <w:gridCol w:w="1349.298230762719"/>
        <w:gridCol w:w="1248.9299923812748"/>
        <w:gridCol w:w="1311.7692372809618"/>
        <w:gridCol w:w="1311.7692372809618"/>
        <w:gridCol w:w="1028.9926352323712"/>
        <w:tblGridChange w:id="0">
          <w:tblGrid>
            <w:gridCol w:w="4059.240667061712"/>
            <w:gridCol w:w="1349.298230762719"/>
            <w:gridCol w:w="1248.9299923812748"/>
            <w:gridCol w:w="1311.7692372809618"/>
            <w:gridCol w:w="1311.7692372809618"/>
            <w:gridCol w:w="1028.9926352323712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VAT 20%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and conditions: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B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D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E-mail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6E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Co. Reg. No.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0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VAT No. : </w:t>
          </w:r>
        </w:p>
      </w:tc>
      <w:tc>
        <w:tcPr/>
        <w:p w:rsidR="00000000" w:rsidDel="00000000" w:rsidP="00000000" w:rsidRDefault="00000000" w:rsidRPr="00000000" w14:paraId="0000007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3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 </w:t>
          </w:r>
        </w:p>
      </w:tc>
      <w:tc>
        <w:tcPr/>
        <w:p w:rsidR="00000000" w:rsidDel="00000000" w:rsidP="00000000" w:rsidRDefault="00000000" w:rsidRPr="00000000" w14:paraId="0000007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7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bRmtW29Wj3wZwtkxQ1PnmH/EA==">AMUW2mV7kopVtkWzHIdF4IHqwhlfdp18IuOwbdQNI+Yu3SuNzIgL5Z2TdLHjx6P2FkGY6M9JEqAhg+6pAV44++qhA/NmZmkgEHSWkDuPDN6V7m9gwcOvGFo=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